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02" w:rsidRPr="0030612F" w:rsidRDefault="00F06B02" w:rsidP="00F06B02">
      <w:pPr>
        <w:jc w:val="center"/>
        <w:rPr>
          <w:rFonts w:ascii="Calibri" w:hAnsi="Calibri" w:cs="Calibri"/>
          <w:b/>
          <w:bCs/>
          <w:sz w:val="54"/>
          <w:szCs w:val="54"/>
        </w:rPr>
      </w:pPr>
      <w:r w:rsidRPr="0030612F">
        <w:rPr>
          <w:rFonts w:ascii="Calibri" w:hAnsi="Calibri" w:cs="Calibri"/>
          <w:b/>
          <w:bCs/>
          <w:sz w:val="54"/>
          <w:szCs w:val="54"/>
        </w:rPr>
        <w:t>SOLPLASSEN CAMPING</w:t>
      </w:r>
    </w:p>
    <w:p w:rsidR="00F06B02" w:rsidRDefault="00F06B02" w:rsidP="00F06B02">
      <w:pPr>
        <w:rPr>
          <w:rFonts w:ascii="Calibri" w:hAnsi="Calibri" w:cs="Calibri"/>
        </w:rPr>
      </w:pPr>
    </w:p>
    <w:p w:rsidR="00F06B02" w:rsidRPr="0030612F" w:rsidRDefault="00F06B02" w:rsidP="00F06B02">
      <w:pPr>
        <w:jc w:val="center"/>
        <w:rPr>
          <w:rFonts w:ascii="Calibri" w:hAnsi="Calibri" w:cs="Calibri"/>
          <w:sz w:val="48"/>
          <w:szCs w:val="48"/>
        </w:rPr>
      </w:pPr>
      <w:r w:rsidRPr="0030612F">
        <w:rPr>
          <w:rFonts w:ascii="Calibri" w:hAnsi="Calibri" w:cs="Calibri"/>
          <w:sz w:val="48"/>
          <w:szCs w:val="48"/>
        </w:rPr>
        <w:t>BRANNREGLER</w:t>
      </w:r>
    </w:p>
    <w:p w:rsidR="00F06B02" w:rsidRDefault="00F06B02" w:rsidP="00F06B02">
      <w:pPr>
        <w:rPr>
          <w:rFonts w:ascii="Calibri" w:hAnsi="Calibri" w:cs="Calibri"/>
        </w:rPr>
      </w:pPr>
    </w:p>
    <w:p w:rsidR="00F06B02" w:rsidRDefault="00F06B02" w:rsidP="00F06B02">
      <w:pPr>
        <w:pStyle w:val="Listeavsnitt"/>
        <w:numPr>
          <w:ilvl w:val="0"/>
          <w:numId w:val="1"/>
        </w:numPr>
        <w:textAlignment w:val="baseline"/>
        <w:rPr>
          <w:rFonts w:ascii="Arial" w:eastAsia="Times New Roman" w:hAnsi="Arial" w:cs="Arial"/>
          <w:color w:val="373737"/>
          <w:sz w:val="24"/>
          <w:szCs w:val="24"/>
        </w:rPr>
      </w:pPr>
      <w:r w:rsidRPr="0030612F">
        <w:rPr>
          <w:rFonts w:ascii="Arial" w:eastAsia="Times New Roman" w:hAnsi="Arial" w:cs="Arial"/>
          <w:color w:val="373737"/>
          <w:sz w:val="24"/>
          <w:szCs w:val="24"/>
        </w:rPr>
        <w:t>Bålbrenning og bruk av engangsgrill på området er forbudt. Ved bruk av stående grill skal den stå trygt og stødig, og med god avstand til brennbart materiale. Hold grillen under oppsyn så lenge den er varm. Grillkull og aske skal være kald før den tømmes i egen beholder (ikke sammen med vanlig avfall) på et anvist og brannsikkert sted.</w:t>
      </w:r>
    </w:p>
    <w:p w:rsidR="00F06B02" w:rsidRDefault="00F06B02" w:rsidP="00F06B02">
      <w:pPr>
        <w:pStyle w:val="Listeavsnitt"/>
        <w:numPr>
          <w:ilvl w:val="0"/>
          <w:numId w:val="1"/>
        </w:numPr>
        <w:textAlignment w:val="baseline"/>
        <w:rPr>
          <w:rFonts w:ascii="Arial" w:eastAsia="Times New Roman" w:hAnsi="Arial" w:cs="Arial"/>
          <w:color w:val="373737"/>
          <w:sz w:val="24"/>
          <w:szCs w:val="24"/>
        </w:rPr>
      </w:pPr>
      <w:r w:rsidRPr="0030612F">
        <w:rPr>
          <w:rFonts w:ascii="Arial" w:eastAsia="Times New Roman" w:hAnsi="Arial" w:cs="Arial"/>
          <w:color w:val="373737"/>
          <w:sz w:val="24"/>
          <w:szCs w:val="24"/>
        </w:rPr>
        <w:t>Grilling må kun skje utendørs.</w:t>
      </w:r>
    </w:p>
    <w:p w:rsidR="00F06B02" w:rsidRDefault="00F06B02" w:rsidP="00F06B02">
      <w:pPr>
        <w:pStyle w:val="Listeavsnitt"/>
        <w:numPr>
          <w:ilvl w:val="0"/>
          <w:numId w:val="1"/>
        </w:numPr>
        <w:textAlignment w:val="baseline"/>
        <w:rPr>
          <w:rFonts w:ascii="Arial" w:eastAsia="Times New Roman" w:hAnsi="Arial" w:cs="Arial"/>
          <w:color w:val="373737"/>
          <w:sz w:val="24"/>
          <w:szCs w:val="24"/>
        </w:rPr>
      </w:pPr>
      <w:r>
        <w:rPr>
          <w:rFonts w:ascii="Arial" w:eastAsia="Times New Roman" w:hAnsi="Arial" w:cs="Arial"/>
          <w:color w:val="373737"/>
          <w:sz w:val="24"/>
          <w:szCs w:val="24"/>
        </w:rPr>
        <w:t>kokekar o.l. skal settes minimum 60 cm fra teltduk etc.</w:t>
      </w:r>
    </w:p>
    <w:p w:rsidR="00F06B02" w:rsidRDefault="00F06B02" w:rsidP="00F06B02">
      <w:pPr>
        <w:pStyle w:val="Listeavsnitt"/>
        <w:numPr>
          <w:ilvl w:val="0"/>
          <w:numId w:val="1"/>
        </w:numPr>
        <w:textAlignment w:val="baseline"/>
        <w:rPr>
          <w:rFonts w:ascii="Arial" w:eastAsia="Times New Roman" w:hAnsi="Arial" w:cs="Arial"/>
          <w:color w:val="373737"/>
          <w:sz w:val="24"/>
          <w:szCs w:val="24"/>
        </w:rPr>
      </w:pPr>
      <w:r>
        <w:rPr>
          <w:rFonts w:ascii="Arial" w:eastAsia="Times New Roman" w:hAnsi="Arial" w:cs="Arial"/>
          <w:color w:val="373737"/>
          <w:sz w:val="24"/>
          <w:szCs w:val="24"/>
        </w:rPr>
        <w:t>Våre gjester er selv ansvarlige for å gjøre seg kjent med hvor brannslokningsutstyr er plassert.</w:t>
      </w:r>
    </w:p>
    <w:p w:rsidR="00F06B02" w:rsidRPr="0030612F" w:rsidRDefault="00F06B02" w:rsidP="00F06B02">
      <w:pPr>
        <w:pStyle w:val="Listeavsnitt"/>
        <w:numPr>
          <w:ilvl w:val="0"/>
          <w:numId w:val="1"/>
        </w:numPr>
        <w:textAlignment w:val="baseline"/>
        <w:rPr>
          <w:rFonts w:ascii="Arial" w:eastAsia="Times New Roman" w:hAnsi="Arial" w:cs="Arial"/>
          <w:color w:val="373737"/>
          <w:sz w:val="24"/>
          <w:szCs w:val="24"/>
        </w:rPr>
      </w:pPr>
      <w:r>
        <w:rPr>
          <w:rFonts w:ascii="Arial" w:eastAsia="Times New Roman" w:hAnsi="Arial" w:cs="Arial"/>
          <w:color w:val="373737"/>
          <w:sz w:val="24"/>
          <w:szCs w:val="24"/>
        </w:rPr>
        <w:t>brennbare væsker og gasser skal plasseres på en sikret måte.</w:t>
      </w:r>
    </w:p>
    <w:p w:rsidR="00F06B02" w:rsidRDefault="00F06B02" w:rsidP="00F06B02">
      <w:pPr>
        <w:rPr>
          <w:rFonts w:ascii="Calibri" w:hAnsi="Calibri" w:cs="Calibri"/>
        </w:rPr>
      </w:pPr>
    </w:p>
    <w:p w:rsidR="00F06B02" w:rsidRDefault="00F06B02" w:rsidP="00F06B02">
      <w:pPr>
        <w:pStyle w:val="Listeavsnitt"/>
      </w:pPr>
    </w:p>
    <w:p w:rsidR="00F06B02" w:rsidRPr="0030612F" w:rsidRDefault="00F06B02" w:rsidP="00F06B02">
      <w:pPr>
        <w:ind w:left="360"/>
        <w:rPr>
          <w:rFonts w:ascii="Calibri" w:hAnsi="Calibri" w:cs="Calibri"/>
          <w:sz w:val="24"/>
          <w:szCs w:val="24"/>
        </w:rPr>
      </w:pPr>
      <w:r w:rsidRPr="0030612F">
        <w:rPr>
          <w:rFonts w:ascii="Calibri" w:hAnsi="Calibri" w:cs="Calibri"/>
          <w:sz w:val="24"/>
          <w:szCs w:val="24"/>
        </w:rPr>
        <w:t>SE TAVLE UTVENDIG VED RESEPSJON ANGÅENDE BRANNINSTRUKS.</w:t>
      </w:r>
    </w:p>
    <w:p w:rsidR="00B53DB1" w:rsidRDefault="00B53DB1">
      <w:bookmarkStart w:id="0" w:name="_GoBack"/>
      <w:bookmarkEnd w:id="0"/>
    </w:p>
    <w:sectPr w:rsidR="00B53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236D"/>
    <w:multiLevelType w:val="hybridMultilevel"/>
    <w:tmpl w:val="A3FEEB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02"/>
    <w:rsid w:val="00B53DB1"/>
    <w:rsid w:val="00F06B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4497-E134-4797-9E3C-33747623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6B02"/>
    <w:pPr>
      <w:spacing w:after="0" w:line="240" w:lineRule="auto"/>
      <w:ind w:left="720"/>
    </w:pPr>
    <w:rPr>
      <w:rFonts w:ascii="Calibri" w:eastAsiaTheme="minorEastAsia"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568</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arijon kryeziu</dc:creator>
  <cp:keywords/>
  <dc:description/>
  <cp:lastModifiedBy>arijon kryeziu</cp:lastModifiedBy>
  <cp:revision>1</cp:revision>
  <dcterms:created xsi:type="dcterms:W3CDTF">2020-01-16T00:09:00Z</dcterms:created>
  <dcterms:modified xsi:type="dcterms:W3CDTF">2020-01-16T00:09:00Z</dcterms:modified>
</cp:coreProperties>
</file>